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7F7" w:rsidRPr="00F202CD" w:rsidRDefault="001846C2" w:rsidP="001127F7">
      <w:pPr>
        <w:spacing w:after="100" w:line="480" w:lineRule="auto"/>
        <w:ind w:firstLine="0"/>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0032790D">
        <w:rPr>
          <w:rFonts w:ascii="Times New Roman" w:hAnsi="Times New Roman" w:cs="Times New Roman"/>
          <w:b/>
          <w:i/>
          <w:sz w:val="24"/>
          <w:szCs w:val="24"/>
          <w:shd w:val="clear" w:color="auto" w:fill="FFFFFF"/>
        </w:rPr>
        <w:t xml:space="preserve"> </w:t>
      </w:r>
      <w:proofErr w:type="gramStart"/>
      <w:r w:rsidR="001127F7" w:rsidRPr="00F202CD">
        <w:rPr>
          <w:rFonts w:ascii="Times New Roman" w:hAnsi="Times New Roman" w:cs="Times New Roman"/>
          <w:b/>
          <w:i/>
          <w:sz w:val="24"/>
          <w:szCs w:val="24"/>
          <w:shd w:val="clear" w:color="auto" w:fill="FFFFFF"/>
        </w:rPr>
        <w:t>What</w:t>
      </w:r>
      <w:proofErr w:type="gramEnd"/>
      <w:r w:rsidR="001127F7" w:rsidRPr="00F202CD">
        <w:rPr>
          <w:rFonts w:ascii="Times New Roman" w:hAnsi="Times New Roman" w:cs="Times New Roman"/>
          <w:b/>
          <w:i/>
          <w:sz w:val="24"/>
          <w:szCs w:val="24"/>
          <w:shd w:val="clear" w:color="auto" w:fill="FFFFFF"/>
        </w:rPr>
        <w:t xml:space="preserve"> mistakes do companies make when developing their strategies?</w:t>
      </w:r>
    </w:p>
    <w:p w:rsidR="001127F7" w:rsidRDefault="001127F7" w:rsidP="001127F7">
      <w:pPr>
        <w:pStyle w:val="ListParagraph"/>
        <w:numPr>
          <w:ilvl w:val="0"/>
          <w:numId w:val="1"/>
        </w:numPr>
        <w:spacing w:after="100" w:line="480" w:lineRule="auto"/>
        <w:ind w:left="0"/>
        <w:rPr>
          <w:rFonts w:ascii="Times New Roman" w:hAnsi="Times New Roman" w:cs="Times New Roman"/>
          <w:sz w:val="24"/>
          <w:szCs w:val="24"/>
          <w:shd w:val="clear" w:color="auto" w:fill="FFFFFF"/>
        </w:rPr>
      </w:pPr>
      <w:r w:rsidRPr="001C6759">
        <w:rPr>
          <w:rFonts w:ascii="Times New Roman" w:hAnsi="Times New Roman" w:cs="Times New Roman"/>
          <w:sz w:val="24"/>
          <w:szCs w:val="24"/>
          <w:shd w:val="clear" w:color="auto" w:fill="FFFFFF"/>
        </w:rPr>
        <w:t>Over and over, companies have made assumptions that are not true. These are the assumptions that the company uses to build a strategy</w:t>
      </w:r>
      <w:r w:rsidR="00326902">
        <w:rPr>
          <w:rFonts w:ascii="Times New Roman" w:hAnsi="Times New Roman" w:cs="Times New Roman"/>
          <w:sz w:val="24"/>
          <w:szCs w:val="24"/>
          <w:shd w:val="clear" w:color="auto" w:fill="FFFFFF"/>
        </w:rPr>
        <w:t xml:space="preserve"> (</w:t>
      </w:r>
      <w:proofErr w:type="spellStart"/>
      <w:r w:rsidR="00AD7E11" w:rsidRPr="00AD7E11">
        <w:rPr>
          <w:rFonts w:ascii="Times New Roman" w:hAnsi="Times New Roman" w:cs="Times New Roman"/>
          <w:sz w:val="24"/>
          <w:szCs w:val="24"/>
          <w:shd w:val="clear" w:color="auto" w:fill="FFFFFF"/>
        </w:rPr>
        <w:t>Mohelska</w:t>
      </w:r>
      <w:proofErr w:type="spellEnd"/>
      <w:r w:rsidR="00AD7E11" w:rsidRPr="00AD7E11">
        <w:rPr>
          <w:rFonts w:ascii="Times New Roman" w:hAnsi="Times New Roman" w:cs="Times New Roman"/>
          <w:sz w:val="24"/>
          <w:szCs w:val="24"/>
          <w:shd w:val="clear" w:color="auto" w:fill="FFFFFF"/>
        </w:rPr>
        <w:t xml:space="preserve">, &amp; </w:t>
      </w:r>
      <w:proofErr w:type="spellStart"/>
      <w:r w:rsidR="00AD7E11" w:rsidRPr="00AD7E11">
        <w:rPr>
          <w:rFonts w:ascii="Times New Roman" w:hAnsi="Times New Roman" w:cs="Times New Roman"/>
          <w:sz w:val="24"/>
          <w:szCs w:val="24"/>
          <w:shd w:val="clear" w:color="auto" w:fill="FFFFFF"/>
        </w:rPr>
        <w:t>Sokolova</w:t>
      </w:r>
      <w:proofErr w:type="spellEnd"/>
      <w:r w:rsidR="00AD7E11">
        <w:rPr>
          <w:rFonts w:ascii="Times New Roman" w:hAnsi="Times New Roman" w:cs="Times New Roman"/>
          <w:sz w:val="24"/>
          <w:szCs w:val="24"/>
          <w:shd w:val="clear" w:color="auto" w:fill="FFFFFF"/>
        </w:rPr>
        <w:t>, 2016</w:t>
      </w:r>
      <w:r w:rsidR="00326902">
        <w:rPr>
          <w:rFonts w:ascii="Times New Roman" w:hAnsi="Times New Roman" w:cs="Times New Roman"/>
          <w:sz w:val="24"/>
          <w:szCs w:val="24"/>
          <w:shd w:val="clear" w:color="auto" w:fill="FFFFFF"/>
        </w:rPr>
        <w:t>)</w:t>
      </w:r>
      <w:r w:rsidRPr="001C6759">
        <w:rPr>
          <w:rFonts w:ascii="Times New Roman" w:hAnsi="Times New Roman" w:cs="Times New Roman"/>
          <w:sz w:val="24"/>
          <w:szCs w:val="24"/>
          <w:shd w:val="clear" w:color="auto" w:fill="FFFFFF"/>
        </w:rPr>
        <w:t xml:space="preserve">. These assumptions can never be 100 percent realistic but the correct prediction yields reliable assumptions. When the process of coming up with theme is not deep, then the wrong ones are reached upon and they mislead the company strategy. </w:t>
      </w:r>
    </w:p>
    <w:p w:rsidR="001127F7" w:rsidRDefault="001127F7" w:rsidP="001127F7">
      <w:pPr>
        <w:pStyle w:val="ListParagraph"/>
        <w:numPr>
          <w:ilvl w:val="0"/>
          <w:numId w:val="1"/>
        </w:numPr>
        <w:spacing w:after="100" w:line="480" w:lineRule="auto"/>
        <w:ind w:left="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Time is very important when drawing strategies for a company</w:t>
      </w:r>
      <w:r w:rsidR="00326902">
        <w:rPr>
          <w:rFonts w:ascii="Times New Roman" w:hAnsi="Times New Roman" w:cs="Times New Roman"/>
          <w:sz w:val="24"/>
          <w:szCs w:val="24"/>
          <w:shd w:val="clear" w:color="auto" w:fill="FFFFFF"/>
        </w:rPr>
        <w:t xml:space="preserve"> (</w:t>
      </w:r>
      <w:proofErr w:type="spellStart"/>
      <w:r w:rsidR="00AD7E11" w:rsidRPr="00AD7E11">
        <w:rPr>
          <w:rFonts w:ascii="Times New Roman" w:hAnsi="Times New Roman" w:cs="Times New Roman"/>
          <w:sz w:val="24"/>
          <w:szCs w:val="24"/>
          <w:shd w:val="clear" w:color="auto" w:fill="FFFFFF"/>
        </w:rPr>
        <w:t>Mohelska</w:t>
      </w:r>
      <w:proofErr w:type="spellEnd"/>
      <w:r w:rsidR="00AD7E11" w:rsidRPr="00AD7E11">
        <w:rPr>
          <w:rFonts w:ascii="Times New Roman" w:hAnsi="Times New Roman" w:cs="Times New Roman"/>
          <w:sz w:val="24"/>
          <w:szCs w:val="24"/>
          <w:shd w:val="clear" w:color="auto" w:fill="FFFFFF"/>
        </w:rPr>
        <w:t xml:space="preserve">, &amp; </w:t>
      </w:r>
      <w:proofErr w:type="spellStart"/>
      <w:r w:rsidR="00AD7E11" w:rsidRPr="00AD7E11">
        <w:rPr>
          <w:rFonts w:ascii="Times New Roman" w:hAnsi="Times New Roman" w:cs="Times New Roman"/>
          <w:sz w:val="24"/>
          <w:szCs w:val="24"/>
          <w:shd w:val="clear" w:color="auto" w:fill="FFFFFF"/>
        </w:rPr>
        <w:t>Sokolova</w:t>
      </w:r>
      <w:proofErr w:type="spellEnd"/>
      <w:r w:rsidR="00AD7E11">
        <w:rPr>
          <w:rFonts w:ascii="Times New Roman" w:hAnsi="Times New Roman" w:cs="Times New Roman"/>
          <w:sz w:val="24"/>
          <w:szCs w:val="24"/>
          <w:shd w:val="clear" w:color="auto" w:fill="FFFFFF"/>
        </w:rPr>
        <w:t>, 2016</w:t>
      </w:r>
      <w:r w:rsidR="0032690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Enough time will allow the administration run through each and every project and deliver the results anticipated. A common problem with most companies today is that they set goals that are very ambitious but given a very short time frame. </w:t>
      </w:r>
    </w:p>
    <w:p w:rsidR="001127F7" w:rsidRDefault="001127F7" w:rsidP="001127F7">
      <w:pPr>
        <w:pStyle w:val="ListParagraph"/>
        <w:numPr>
          <w:ilvl w:val="0"/>
          <w:numId w:val="1"/>
        </w:numPr>
        <w:spacing w:after="100" w:line="480" w:lineRule="auto"/>
        <w:ind w:left="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Greed is another common problem. When what you want to achieve is very high plus it is beyond your limits. This is a big problem when strategizing</w:t>
      </w:r>
      <w:r w:rsidR="00326902">
        <w:rPr>
          <w:rFonts w:ascii="Times New Roman" w:hAnsi="Times New Roman" w:cs="Times New Roman"/>
          <w:sz w:val="24"/>
          <w:szCs w:val="24"/>
          <w:shd w:val="clear" w:color="auto" w:fill="FFFFFF"/>
        </w:rPr>
        <w:t xml:space="preserve"> (</w:t>
      </w:r>
      <w:proofErr w:type="spellStart"/>
      <w:r w:rsidR="00AD7E11" w:rsidRPr="00AD7E11">
        <w:rPr>
          <w:rFonts w:ascii="Times New Roman" w:hAnsi="Times New Roman" w:cs="Times New Roman"/>
          <w:sz w:val="24"/>
          <w:szCs w:val="24"/>
          <w:shd w:val="clear" w:color="auto" w:fill="FFFFFF"/>
        </w:rPr>
        <w:t>Mohelska</w:t>
      </w:r>
      <w:proofErr w:type="spellEnd"/>
      <w:r w:rsidR="00AD7E11" w:rsidRPr="00AD7E11">
        <w:rPr>
          <w:rFonts w:ascii="Times New Roman" w:hAnsi="Times New Roman" w:cs="Times New Roman"/>
          <w:sz w:val="24"/>
          <w:szCs w:val="24"/>
          <w:shd w:val="clear" w:color="auto" w:fill="FFFFFF"/>
        </w:rPr>
        <w:t xml:space="preserve">, &amp; </w:t>
      </w:r>
      <w:proofErr w:type="spellStart"/>
      <w:r w:rsidR="00AD7E11" w:rsidRPr="00AD7E11">
        <w:rPr>
          <w:rFonts w:ascii="Times New Roman" w:hAnsi="Times New Roman" w:cs="Times New Roman"/>
          <w:sz w:val="24"/>
          <w:szCs w:val="24"/>
          <w:shd w:val="clear" w:color="auto" w:fill="FFFFFF"/>
        </w:rPr>
        <w:t>Sokolova</w:t>
      </w:r>
      <w:proofErr w:type="spellEnd"/>
      <w:r w:rsidR="00AD7E11">
        <w:rPr>
          <w:rFonts w:ascii="Times New Roman" w:hAnsi="Times New Roman" w:cs="Times New Roman"/>
          <w:sz w:val="24"/>
          <w:szCs w:val="24"/>
          <w:shd w:val="clear" w:color="auto" w:fill="FFFFFF"/>
        </w:rPr>
        <w:t>, 2016</w:t>
      </w:r>
      <w:r w:rsidR="0032690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 strategy gives a purpose and if the purpose is not attainable, then failure is expected </w:t>
      </w:r>
    </w:p>
    <w:p w:rsidR="001127F7" w:rsidRPr="001127F7" w:rsidRDefault="001127F7" w:rsidP="001127F7">
      <w:pPr>
        <w:pStyle w:val="ListParagraph"/>
        <w:numPr>
          <w:ilvl w:val="0"/>
          <w:numId w:val="1"/>
        </w:numPr>
        <w:spacing w:after="100" w:line="480" w:lineRule="auto"/>
        <w:ind w:left="0"/>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Inadequate financing – finances among other resources are very vital if a strategy is to remain realistic. In the process of developing a strategy, often budgeting and financial projection should be done so as to ensure that the necessary and needed funds and resources will be availed and in good time</w:t>
      </w:r>
      <w:r w:rsidR="00326902">
        <w:rPr>
          <w:rFonts w:ascii="Times New Roman" w:hAnsi="Times New Roman" w:cs="Times New Roman"/>
          <w:sz w:val="24"/>
          <w:szCs w:val="24"/>
          <w:shd w:val="clear" w:color="auto" w:fill="FFFFFF"/>
        </w:rPr>
        <w:t xml:space="preserve"> (</w:t>
      </w:r>
      <w:proofErr w:type="spellStart"/>
      <w:r w:rsidR="00AD7E11" w:rsidRPr="00AD7E11">
        <w:rPr>
          <w:rFonts w:ascii="Times New Roman" w:hAnsi="Times New Roman" w:cs="Times New Roman"/>
          <w:sz w:val="24"/>
          <w:szCs w:val="24"/>
          <w:shd w:val="clear" w:color="auto" w:fill="FFFFFF"/>
        </w:rPr>
        <w:t>Mohelska</w:t>
      </w:r>
      <w:proofErr w:type="spellEnd"/>
      <w:r w:rsidR="00AD7E11" w:rsidRPr="00AD7E11">
        <w:rPr>
          <w:rFonts w:ascii="Times New Roman" w:hAnsi="Times New Roman" w:cs="Times New Roman"/>
          <w:sz w:val="24"/>
          <w:szCs w:val="24"/>
          <w:shd w:val="clear" w:color="auto" w:fill="FFFFFF"/>
        </w:rPr>
        <w:t xml:space="preserve">, &amp; </w:t>
      </w:r>
      <w:proofErr w:type="spellStart"/>
      <w:r w:rsidR="00AD7E11" w:rsidRPr="00AD7E11">
        <w:rPr>
          <w:rFonts w:ascii="Times New Roman" w:hAnsi="Times New Roman" w:cs="Times New Roman"/>
          <w:sz w:val="24"/>
          <w:szCs w:val="24"/>
          <w:shd w:val="clear" w:color="auto" w:fill="FFFFFF"/>
        </w:rPr>
        <w:t>Sokolova</w:t>
      </w:r>
      <w:proofErr w:type="spellEnd"/>
      <w:r w:rsidR="00AD7E11">
        <w:rPr>
          <w:rFonts w:ascii="Times New Roman" w:hAnsi="Times New Roman" w:cs="Times New Roman"/>
          <w:sz w:val="24"/>
          <w:szCs w:val="24"/>
          <w:shd w:val="clear" w:color="auto" w:fill="FFFFFF"/>
        </w:rPr>
        <w:t>, 2016</w:t>
      </w:r>
      <w:r w:rsidR="0032690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rsidR="001127F7" w:rsidRPr="001127F7" w:rsidRDefault="001127F7" w:rsidP="001127F7">
      <w:pPr>
        <w:spacing w:after="100" w:line="480" w:lineRule="auto"/>
        <w:ind w:firstLine="0"/>
        <w:jc w:val="center"/>
        <w:rPr>
          <w:rFonts w:ascii="Times New Roman" w:hAnsi="Times New Roman" w:cs="Times New Roman"/>
          <w:b/>
          <w:sz w:val="24"/>
          <w:szCs w:val="24"/>
          <w:shd w:val="clear" w:color="auto" w:fill="FFFFFF"/>
        </w:rPr>
      </w:pPr>
      <w:r w:rsidRPr="001127F7">
        <w:rPr>
          <w:rFonts w:ascii="Times New Roman" w:hAnsi="Times New Roman" w:cs="Times New Roman"/>
          <w:b/>
          <w:sz w:val="24"/>
          <w:szCs w:val="24"/>
          <w:shd w:val="clear" w:color="auto" w:fill="FFFFFF"/>
        </w:rPr>
        <w:t>Reference</w:t>
      </w:r>
    </w:p>
    <w:p w:rsidR="001127F7" w:rsidRPr="008F6151" w:rsidRDefault="00AD7E11" w:rsidP="001127F7">
      <w:pPr>
        <w:spacing w:after="100" w:line="480" w:lineRule="auto"/>
        <w:ind w:left="720" w:hanging="720"/>
        <w:rPr>
          <w:rFonts w:ascii="Times New Roman" w:hAnsi="Times New Roman" w:cs="Times New Roman"/>
          <w:sz w:val="24"/>
          <w:szCs w:val="24"/>
          <w:shd w:val="clear" w:color="auto" w:fill="FFFFFF"/>
        </w:rPr>
      </w:pPr>
      <w:bookmarkStart w:id="0" w:name="_GoBack"/>
      <w:bookmarkEnd w:id="0"/>
      <w:proofErr w:type="spellStart"/>
      <w:r w:rsidRPr="00AD7E11">
        <w:rPr>
          <w:rFonts w:ascii="Times New Roman" w:hAnsi="Times New Roman" w:cs="Times New Roman"/>
          <w:sz w:val="24"/>
          <w:szCs w:val="24"/>
          <w:shd w:val="clear" w:color="auto" w:fill="FFFFFF"/>
        </w:rPr>
        <w:t>Mohelska</w:t>
      </w:r>
      <w:proofErr w:type="spellEnd"/>
      <w:r w:rsidRPr="00AD7E11">
        <w:rPr>
          <w:rFonts w:ascii="Times New Roman" w:hAnsi="Times New Roman" w:cs="Times New Roman"/>
          <w:sz w:val="24"/>
          <w:szCs w:val="24"/>
          <w:shd w:val="clear" w:color="auto" w:fill="FFFFFF"/>
        </w:rPr>
        <w:t xml:space="preserve">, H., &amp; </w:t>
      </w:r>
      <w:proofErr w:type="spellStart"/>
      <w:r w:rsidRPr="00AD7E11">
        <w:rPr>
          <w:rFonts w:ascii="Times New Roman" w:hAnsi="Times New Roman" w:cs="Times New Roman"/>
          <w:sz w:val="24"/>
          <w:szCs w:val="24"/>
          <w:shd w:val="clear" w:color="auto" w:fill="FFFFFF"/>
        </w:rPr>
        <w:t>Sokolova</w:t>
      </w:r>
      <w:proofErr w:type="spellEnd"/>
      <w:r w:rsidRPr="00AD7E11">
        <w:rPr>
          <w:rFonts w:ascii="Times New Roman" w:hAnsi="Times New Roman" w:cs="Times New Roman"/>
          <w:sz w:val="24"/>
          <w:szCs w:val="24"/>
          <w:shd w:val="clear" w:color="auto" w:fill="FFFFFF"/>
        </w:rPr>
        <w:t>, M. (2016). Smart, connected products change a company’s business strategy orientation. Applied economics, 48(47), 4502-4509.</w:t>
      </w:r>
    </w:p>
    <w:p w:rsidR="001127F7" w:rsidRPr="008F6151" w:rsidRDefault="001127F7" w:rsidP="001127F7">
      <w:pPr>
        <w:spacing w:after="100" w:line="480" w:lineRule="auto"/>
        <w:ind w:left="720" w:hanging="720"/>
        <w:rPr>
          <w:rFonts w:ascii="Times New Roman" w:hAnsi="Times New Roman" w:cs="Times New Roman"/>
          <w:sz w:val="24"/>
          <w:szCs w:val="24"/>
        </w:rPr>
      </w:pPr>
    </w:p>
    <w:p w:rsidR="00B72725" w:rsidRDefault="00B72725" w:rsidP="001127F7">
      <w:pPr>
        <w:spacing w:after="100" w:line="480" w:lineRule="auto"/>
      </w:pPr>
    </w:p>
    <w:sectPr w:rsidR="00B72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881BDE"/>
    <w:multiLevelType w:val="hybridMultilevel"/>
    <w:tmpl w:val="890C242E"/>
    <w:lvl w:ilvl="0" w:tplc="8308719C">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7F7"/>
    <w:rsid w:val="001127F7"/>
    <w:rsid w:val="001846C2"/>
    <w:rsid w:val="00326902"/>
    <w:rsid w:val="0032790D"/>
    <w:rsid w:val="00AD7E11"/>
    <w:rsid w:val="00B72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51A4B-E1B2-4AD4-84E7-E0933CAB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7F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7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2020-01-06T10:54:00Z</dcterms:created>
  <dcterms:modified xsi:type="dcterms:W3CDTF">2020-01-06T11:11:00Z</dcterms:modified>
</cp:coreProperties>
</file>